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6483" w14:textId="77777777" w:rsidR="00087896" w:rsidRDefault="00087896" w:rsidP="00087896">
      <w:pPr>
        <w:jc w:val="center"/>
      </w:pPr>
    </w:p>
    <w:p w14:paraId="4ACDC384" w14:textId="77777777" w:rsidR="00087896" w:rsidRDefault="00087896" w:rsidP="00087896">
      <w:pPr>
        <w:jc w:val="center"/>
      </w:pPr>
    </w:p>
    <w:p w14:paraId="52D27532" w14:textId="77777777" w:rsidR="00087896" w:rsidRDefault="00087896" w:rsidP="00087896">
      <w:pPr>
        <w:jc w:val="center"/>
      </w:pPr>
    </w:p>
    <w:p w14:paraId="6EE6DB9F" w14:textId="77777777" w:rsidR="00087896" w:rsidRDefault="00087896" w:rsidP="00087896">
      <w:pPr>
        <w:jc w:val="center"/>
      </w:pPr>
    </w:p>
    <w:p w14:paraId="29846883" w14:textId="77777777" w:rsidR="00087896" w:rsidRDefault="00087896" w:rsidP="00087896">
      <w:pPr>
        <w:jc w:val="center"/>
      </w:pPr>
    </w:p>
    <w:p w14:paraId="57AA25E8" w14:textId="77777777" w:rsidR="00087896" w:rsidRDefault="00087896" w:rsidP="00087896">
      <w:pPr>
        <w:jc w:val="center"/>
      </w:pPr>
    </w:p>
    <w:p w14:paraId="357D1797" w14:textId="77777777" w:rsidR="00087896" w:rsidRDefault="00087896" w:rsidP="00087896">
      <w:pPr>
        <w:jc w:val="center"/>
      </w:pPr>
    </w:p>
    <w:p w14:paraId="1AFEBB53" w14:textId="77777777" w:rsidR="00087896" w:rsidRDefault="00087896" w:rsidP="00087896">
      <w:pPr>
        <w:jc w:val="center"/>
      </w:pPr>
      <w:bookmarkStart w:id="0" w:name="bef651a3-e170-4145-a69d-83a0b4424963"/>
      <w:bookmarkEnd w:id="0"/>
    </w:p>
    <w:p w14:paraId="39650CDC" w14:textId="77777777" w:rsidR="00087896" w:rsidRDefault="00087896" w:rsidP="00087896">
      <w:pPr>
        <w:jc w:val="center"/>
      </w:pPr>
    </w:p>
    <w:p w14:paraId="74AB261E" w14:textId="77777777" w:rsidR="00087896" w:rsidRDefault="00087896" w:rsidP="00087896">
      <w:pPr>
        <w:jc w:val="center"/>
      </w:pPr>
      <w:r>
        <w:rPr>
          <w:noProof/>
        </w:rPr>
        <w:drawing>
          <wp:inline distT="0" distB="0" distL="0" distR="0" wp14:anchorId="0D1684B0" wp14:editId="33ECFC7A">
            <wp:extent cx="5667478" cy="1019162"/>
            <wp:effectExtent l="0" t="0" r="9422" b="0"/>
            <wp:docPr id="1" name="drex_index_cus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478" cy="10191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E230B3" w14:textId="77777777" w:rsidR="00087896" w:rsidRDefault="00087896" w:rsidP="00087896">
      <w:pPr>
        <w:jc w:val="center"/>
      </w:pPr>
    </w:p>
    <w:p w14:paraId="54734121" w14:textId="77777777" w:rsidR="00087896" w:rsidRDefault="00087896" w:rsidP="00087896">
      <w:pPr>
        <w:jc w:val="center"/>
      </w:pPr>
    </w:p>
    <w:p w14:paraId="649683BA" w14:textId="77777777" w:rsidR="00087896" w:rsidRDefault="00087896" w:rsidP="00087896">
      <w:pPr>
        <w:jc w:val="center"/>
      </w:pPr>
    </w:p>
    <w:p w14:paraId="7D485042" w14:textId="77777777" w:rsidR="00087896" w:rsidRDefault="00087896" w:rsidP="00087896"/>
    <w:p w14:paraId="5A3BDE13" w14:textId="77777777" w:rsidR="00087896" w:rsidRPr="00BE4F6B" w:rsidRDefault="00087896" w:rsidP="00087896">
      <w:pPr>
        <w:pStyle w:val="Default"/>
        <w:jc w:val="center"/>
        <w:rPr>
          <w:b/>
          <w:bCs/>
          <w:sz w:val="32"/>
          <w:szCs w:val="32"/>
        </w:rPr>
      </w:pPr>
      <w:r w:rsidRPr="00BE4F6B">
        <w:rPr>
          <w:b/>
          <w:bCs/>
          <w:sz w:val="32"/>
          <w:szCs w:val="32"/>
        </w:rPr>
        <w:t xml:space="preserve">Документация, содержащая описание функциональных характеристик экземпляра программного обеспечения «Платформа </w:t>
      </w:r>
      <w:proofErr w:type="spellStart"/>
      <w:r w:rsidRPr="00BE4F6B">
        <w:rPr>
          <w:b/>
          <w:bCs/>
          <w:sz w:val="32"/>
          <w:szCs w:val="32"/>
        </w:rPr>
        <w:t>Софиот</w:t>
      </w:r>
      <w:proofErr w:type="spellEnd"/>
      <w:r w:rsidRPr="00BE4F6B">
        <w:rPr>
          <w:b/>
          <w:bCs/>
          <w:sz w:val="32"/>
          <w:szCs w:val="32"/>
        </w:rPr>
        <w:t>», предоставленного для проведения экспертной проверки</w:t>
      </w:r>
    </w:p>
    <w:p w14:paraId="45C36089" w14:textId="77777777" w:rsidR="00087896" w:rsidRPr="00087896" w:rsidRDefault="00087896" w:rsidP="00087896">
      <w:pPr>
        <w:rPr>
          <w:lang w:val="ru-RU"/>
        </w:rPr>
      </w:pPr>
    </w:p>
    <w:p w14:paraId="735B353E" w14:textId="77777777" w:rsidR="00087896" w:rsidRPr="00087896" w:rsidRDefault="00087896" w:rsidP="00087896">
      <w:pPr>
        <w:jc w:val="center"/>
        <w:rPr>
          <w:lang w:val="ru-RU"/>
        </w:rPr>
      </w:pPr>
    </w:p>
    <w:p w14:paraId="6B257C73" w14:textId="24386103" w:rsidR="00312FCA" w:rsidRPr="00087896" w:rsidRDefault="00312FCA">
      <w:pPr>
        <w:rPr>
          <w:lang w:val="ru-RU"/>
        </w:rPr>
      </w:pPr>
    </w:p>
    <w:p w14:paraId="18243AB8" w14:textId="77777777" w:rsidR="00312FCA" w:rsidRPr="00087896" w:rsidRDefault="00087896">
      <w:pPr>
        <w:jc w:val="center"/>
        <w:rPr>
          <w:lang w:val="ru-RU"/>
        </w:rPr>
      </w:pPr>
      <w:r w:rsidRPr="00087896">
        <w:rPr>
          <w:lang w:val="ru-RU"/>
        </w:rPr>
        <w:t>2026 г.</w:t>
      </w:r>
    </w:p>
    <w:p w14:paraId="40ED70E5" w14:textId="77777777" w:rsidR="00312FCA" w:rsidRPr="00087896" w:rsidRDefault="00087896">
      <w:pPr>
        <w:rPr>
          <w:lang w:val="ru-RU"/>
        </w:rPr>
      </w:pPr>
      <w:r w:rsidRPr="00087896">
        <w:rPr>
          <w:lang w:val="ru-RU"/>
        </w:rPr>
        <w:br w:type="page"/>
      </w:r>
    </w:p>
    <w:p w14:paraId="7010E90A" w14:textId="259E9210" w:rsidR="00312FCA" w:rsidRPr="00087896" w:rsidRDefault="00087896" w:rsidP="00087896">
      <w:pPr>
        <w:jc w:val="center"/>
        <w:rPr>
          <w:lang w:val="ru-RU"/>
        </w:rPr>
      </w:pPr>
      <w:r w:rsidRPr="00087896">
        <w:rPr>
          <w:b/>
          <w:lang w:val="ru-RU"/>
        </w:rPr>
        <w:lastRenderedPageBreak/>
        <w:t>Основные функции</w:t>
      </w:r>
    </w:p>
    <w:p w14:paraId="53C91B65" w14:textId="67735EE1" w:rsidR="00312FCA" w:rsidRPr="00087896" w:rsidRDefault="00087896" w:rsidP="00087896">
      <w:pPr>
        <w:pStyle w:val="1"/>
        <w:rPr>
          <w:lang w:val="ru-RU"/>
        </w:rPr>
      </w:pPr>
      <w:r w:rsidRPr="00087896">
        <w:rPr>
          <w:lang w:val="ru-RU"/>
        </w:rPr>
        <w:t>1 Управление учетными записями и доступом</w:t>
      </w:r>
    </w:p>
    <w:p w14:paraId="652CC7C8" w14:textId="77777777" w:rsidR="00312FCA" w:rsidRPr="00087896" w:rsidRDefault="00087896" w:rsidP="00087896">
      <w:pPr>
        <w:pStyle w:val="ae"/>
        <w:numPr>
          <w:ilvl w:val="0"/>
          <w:numId w:val="10"/>
        </w:numPr>
        <w:ind w:left="0" w:firstLine="0"/>
        <w:jc w:val="both"/>
        <w:rPr>
          <w:lang w:val="ru-RU"/>
        </w:rPr>
      </w:pPr>
      <w:r w:rsidRPr="00087896">
        <w:rPr>
          <w:lang w:val="ru-RU"/>
        </w:rPr>
        <w:t>Регистрация и первичная настройка учетной записи пользователя.</w:t>
      </w:r>
    </w:p>
    <w:p w14:paraId="01F9388C" w14:textId="77777777" w:rsidR="00312FCA" w:rsidRPr="00087896" w:rsidRDefault="00087896" w:rsidP="00087896">
      <w:pPr>
        <w:pStyle w:val="ae"/>
        <w:numPr>
          <w:ilvl w:val="0"/>
          <w:numId w:val="10"/>
        </w:numPr>
        <w:ind w:left="0" w:firstLine="0"/>
        <w:jc w:val="both"/>
        <w:rPr>
          <w:lang w:val="ru-RU"/>
        </w:rPr>
      </w:pPr>
      <w:r w:rsidRPr="00087896">
        <w:rPr>
          <w:lang w:val="ru-RU"/>
        </w:rPr>
        <w:t>Аутентификация и управление сессиями (вход, выход, восстановление доступа).</w:t>
      </w:r>
    </w:p>
    <w:p w14:paraId="50FB141F" w14:textId="77777777" w:rsidR="00312FCA" w:rsidRPr="00087896" w:rsidRDefault="00087896" w:rsidP="00087896">
      <w:pPr>
        <w:pStyle w:val="ae"/>
        <w:numPr>
          <w:ilvl w:val="0"/>
          <w:numId w:val="10"/>
        </w:numPr>
        <w:ind w:left="0" w:firstLine="0"/>
        <w:jc w:val="both"/>
        <w:rPr>
          <w:lang w:val="ru-RU"/>
        </w:rPr>
      </w:pPr>
      <w:r w:rsidRPr="00087896">
        <w:rPr>
          <w:lang w:val="ru-RU"/>
        </w:rPr>
        <w:t>Управление профилем пользователя (редактирование данных, смена пароля).</w:t>
      </w:r>
    </w:p>
    <w:p w14:paraId="4B3FCB1F" w14:textId="013E037D" w:rsidR="00312FCA" w:rsidRPr="00087896" w:rsidRDefault="00087896" w:rsidP="00087896">
      <w:pPr>
        <w:pStyle w:val="1"/>
        <w:rPr>
          <w:lang w:val="ru-RU"/>
        </w:rPr>
      </w:pPr>
      <w:r w:rsidRPr="00087896">
        <w:rPr>
          <w:lang w:val="ru-RU"/>
        </w:rPr>
        <w:t>2 Управление проектами и объектами</w:t>
      </w:r>
    </w:p>
    <w:p w14:paraId="69603748" w14:textId="77777777" w:rsidR="00312FCA" w:rsidRPr="00087896" w:rsidRDefault="00087896" w:rsidP="00087896">
      <w:pPr>
        <w:pStyle w:val="ae"/>
        <w:numPr>
          <w:ilvl w:val="0"/>
          <w:numId w:val="10"/>
        </w:numPr>
        <w:ind w:left="0" w:firstLine="709"/>
        <w:jc w:val="both"/>
        <w:rPr>
          <w:lang w:val="ru-RU"/>
        </w:rPr>
      </w:pPr>
      <w:r w:rsidRPr="00087896">
        <w:rPr>
          <w:lang w:val="ru-RU"/>
        </w:rPr>
        <w:t>Создание и управление проектами (возможность одновременной работы с несколькими независимыми структурами).</w:t>
      </w:r>
    </w:p>
    <w:p w14:paraId="50E03FA8" w14:textId="03A27111" w:rsidR="00312FCA" w:rsidRPr="00087896" w:rsidRDefault="00087896" w:rsidP="00087896">
      <w:pPr>
        <w:pStyle w:val="1"/>
        <w:rPr>
          <w:lang w:val="ru-RU"/>
        </w:rPr>
      </w:pPr>
      <w:r w:rsidRPr="00087896">
        <w:rPr>
          <w:lang w:val="ru-RU"/>
        </w:rPr>
        <w:t>3 Управление устройствами и оборудованием</w:t>
      </w:r>
    </w:p>
    <w:p w14:paraId="45F6E959" w14:textId="77777777" w:rsidR="00312FCA" w:rsidRPr="00087896" w:rsidRDefault="00087896" w:rsidP="00087896">
      <w:pPr>
        <w:pStyle w:val="ae"/>
        <w:numPr>
          <w:ilvl w:val="0"/>
          <w:numId w:val="10"/>
        </w:numPr>
        <w:ind w:left="0" w:firstLine="709"/>
        <w:jc w:val="both"/>
        <w:rPr>
          <w:lang w:val="ru-RU"/>
        </w:rPr>
      </w:pPr>
      <w:r w:rsidRPr="00087896">
        <w:rPr>
          <w:lang w:val="ru-RU"/>
        </w:rPr>
        <w:t>Регистрация серийных номеров и активация приобретенных физических устройств в системе.</w:t>
      </w:r>
    </w:p>
    <w:p w14:paraId="2C62C297" w14:textId="77777777" w:rsidR="00312FCA" w:rsidRPr="00087896" w:rsidRDefault="00087896" w:rsidP="00087896">
      <w:pPr>
        <w:pStyle w:val="ae"/>
        <w:numPr>
          <w:ilvl w:val="0"/>
          <w:numId w:val="10"/>
        </w:numPr>
        <w:ind w:left="0" w:firstLine="709"/>
        <w:jc w:val="both"/>
        <w:rPr>
          <w:lang w:val="ru-RU"/>
        </w:rPr>
      </w:pPr>
      <w:r w:rsidRPr="00087896">
        <w:rPr>
          <w:lang w:val="ru-RU"/>
        </w:rPr>
        <w:t>Внесение в систему и настройка оборудования (контроллеры, датчики, исполнительные устройства).</w:t>
      </w:r>
    </w:p>
    <w:p w14:paraId="63CFEABA" w14:textId="77777777" w:rsidR="00312FCA" w:rsidRPr="00087896" w:rsidRDefault="00087896" w:rsidP="00087896">
      <w:pPr>
        <w:pStyle w:val="ae"/>
        <w:numPr>
          <w:ilvl w:val="0"/>
          <w:numId w:val="10"/>
        </w:numPr>
        <w:ind w:left="0" w:firstLine="709"/>
        <w:jc w:val="both"/>
        <w:rPr>
          <w:lang w:val="ru-RU"/>
        </w:rPr>
      </w:pPr>
      <w:r w:rsidRPr="00087896">
        <w:rPr>
          <w:lang w:val="ru-RU"/>
        </w:rPr>
        <w:t>Привязка заведенного оборудования к конкретным параметрам объектов мониторинга и управления.</w:t>
      </w:r>
    </w:p>
    <w:p w14:paraId="3A6CD389" w14:textId="3C5F4E67" w:rsidR="00312FCA" w:rsidRPr="00087896" w:rsidRDefault="00087896" w:rsidP="00087896">
      <w:pPr>
        <w:pStyle w:val="1"/>
        <w:rPr>
          <w:lang w:val="ru-RU"/>
        </w:rPr>
      </w:pPr>
      <w:r w:rsidRPr="00087896">
        <w:rPr>
          <w:lang w:val="ru-RU"/>
        </w:rPr>
        <w:t xml:space="preserve">4 Визуализация данных и </w:t>
      </w:r>
      <w:proofErr w:type="spellStart"/>
      <w:r w:rsidRPr="00087896">
        <w:rPr>
          <w:lang w:val="ru-RU"/>
        </w:rPr>
        <w:t>дашборды</w:t>
      </w:r>
      <w:proofErr w:type="spellEnd"/>
    </w:p>
    <w:p w14:paraId="7BFC132C" w14:textId="77777777" w:rsidR="00312FCA" w:rsidRPr="00087896" w:rsidRDefault="00087896" w:rsidP="00087896">
      <w:pPr>
        <w:pStyle w:val="ae"/>
        <w:numPr>
          <w:ilvl w:val="0"/>
          <w:numId w:val="10"/>
        </w:numPr>
        <w:ind w:left="0" w:firstLine="709"/>
        <w:jc w:val="both"/>
        <w:rPr>
          <w:lang w:val="ru-RU"/>
        </w:rPr>
      </w:pPr>
      <w:r w:rsidRPr="00087896">
        <w:rPr>
          <w:lang w:val="ru-RU"/>
        </w:rPr>
        <w:t xml:space="preserve">Конструктор для создания пользовательских </w:t>
      </w:r>
      <w:proofErr w:type="spellStart"/>
      <w:r w:rsidRPr="00087896">
        <w:rPr>
          <w:lang w:val="ru-RU"/>
        </w:rPr>
        <w:t>дашбордов</w:t>
      </w:r>
      <w:proofErr w:type="spellEnd"/>
      <w:r w:rsidRPr="00087896">
        <w:rPr>
          <w:lang w:val="ru-RU"/>
        </w:rPr>
        <w:t xml:space="preserve"> с виджетами (графики, индикаторы, таблицы).</w:t>
      </w:r>
    </w:p>
    <w:p w14:paraId="1078681D" w14:textId="77777777" w:rsidR="00312FCA" w:rsidRPr="00087896" w:rsidRDefault="00087896" w:rsidP="00087896">
      <w:pPr>
        <w:pStyle w:val="ae"/>
        <w:numPr>
          <w:ilvl w:val="0"/>
          <w:numId w:val="10"/>
        </w:numPr>
        <w:ind w:left="0" w:firstLine="709"/>
        <w:jc w:val="both"/>
        <w:rPr>
          <w:lang w:val="ru-RU"/>
        </w:rPr>
      </w:pPr>
      <w:r w:rsidRPr="00087896">
        <w:rPr>
          <w:lang w:val="ru-RU"/>
        </w:rPr>
        <w:t xml:space="preserve">Отображение актуальных значений и трендов параметров как на отдельных страницах, так и в составе </w:t>
      </w:r>
      <w:proofErr w:type="spellStart"/>
      <w:r w:rsidRPr="00087896">
        <w:rPr>
          <w:lang w:val="ru-RU"/>
        </w:rPr>
        <w:t>дашбордов</w:t>
      </w:r>
      <w:proofErr w:type="spellEnd"/>
      <w:r w:rsidRPr="00087896">
        <w:rPr>
          <w:lang w:val="ru-RU"/>
        </w:rPr>
        <w:t>.</w:t>
      </w:r>
    </w:p>
    <w:p w14:paraId="763ECE03" w14:textId="77777777" w:rsidR="00312FCA" w:rsidRPr="00087896" w:rsidRDefault="00087896" w:rsidP="00087896">
      <w:pPr>
        <w:pStyle w:val="ae"/>
        <w:numPr>
          <w:ilvl w:val="0"/>
          <w:numId w:val="10"/>
        </w:numPr>
        <w:ind w:left="0" w:firstLine="709"/>
        <w:jc w:val="both"/>
        <w:rPr>
          <w:lang w:val="ru-RU"/>
        </w:rPr>
      </w:pPr>
      <w:r w:rsidRPr="00087896">
        <w:rPr>
          <w:lang w:val="ru-RU"/>
        </w:rPr>
        <w:t xml:space="preserve">Настройка внешнего вида и расположения элементов на </w:t>
      </w:r>
      <w:proofErr w:type="spellStart"/>
      <w:r w:rsidRPr="00087896">
        <w:rPr>
          <w:lang w:val="ru-RU"/>
        </w:rPr>
        <w:t>дашборде</w:t>
      </w:r>
      <w:proofErr w:type="spellEnd"/>
      <w:r w:rsidRPr="00087896">
        <w:rPr>
          <w:lang w:val="ru-RU"/>
        </w:rPr>
        <w:t>.</w:t>
      </w:r>
    </w:p>
    <w:p w14:paraId="648CCEEB" w14:textId="4D07E5B8" w:rsidR="00312FCA" w:rsidRPr="00087896" w:rsidRDefault="00631A3F" w:rsidP="00087896">
      <w:pPr>
        <w:pStyle w:val="1"/>
        <w:rPr>
          <w:lang w:val="ru-RU"/>
        </w:rPr>
      </w:pPr>
      <w:r>
        <w:rPr>
          <w:lang w:val="ru-RU"/>
        </w:rPr>
        <w:t>5</w:t>
      </w:r>
      <w:r w:rsidR="00087896" w:rsidRPr="00087896">
        <w:rPr>
          <w:lang w:val="ru-RU"/>
        </w:rPr>
        <w:t xml:space="preserve"> Система уведомлений</w:t>
      </w:r>
    </w:p>
    <w:p w14:paraId="08EAFA9F" w14:textId="77777777" w:rsidR="00312FCA" w:rsidRPr="00087896" w:rsidRDefault="00087896" w:rsidP="00087896">
      <w:pPr>
        <w:pStyle w:val="ae"/>
        <w:numPr>
          <w:ilvl w:val="0"/>
          <w:numId w:val="10"/>
        </w:numPr>
        <w:ind w:left="0" w:firstLine="709"/>
        <w:jc w:val="both"/>
        <w:rPr>
          <w:lang w:val="ru-RU"/>
        </w:rPr>
      </w:pPr>
      <w:r w:rsidRPr="00087896">
        <w:rPr>
          <w:lang w:val="ru-RU"/>
        </w:rPr>
        <w:t>Настройка интеграции с внешними мессенджерами (</w:t>
      </w:r>
      <w:r>
        <w:t>Max</w:t>
      </w:r>
      <w:r w:rsidRPr="00087896">
        <w:rPr>
          <w:lang w:val="ru-RU"/>
        </w:rPr>
        <w:t xml:space="preserve"> и др.).</w:t>
      </w:r>
    </w:p>
    <w:p w14:paraId="399D52CB" w14:textId="77777777" w:rsidR="00312FCA" w:rsidRPr="00087896" w:rsidRDefault="00087896" w:rsidP="00087896">
      <w:pPr>
        <w:pStyle w:val="ae"/>
        <w:numPr>
          <w:ilvl w:val="0"/>
          <w:numId w:val="10"/>
        </w:numPr>
        <w:ind w:left="0" w:firstLine="709"/>
        <w:jc w:val="both"/>
        <w:rPr>
          <w:lang w:val="ru-RU"/>
        </w:rPr>
      </w:pPr>
      <w:r w:rsidRPr="00087896">
        <w:rPr>
          <w:lang w:val="ru-RU"/>
        </w:rPr>
        <w:t>Направление уведомлений о событиях в подключенные мессенджеры в режиме реального времени.</w:t>
      </w:r>
    </w:p>
    <w:p w14:paraId="637E15F4" w14:textId="77777777" w:rsidR="00312FCA" w:rsidRPr="00087896" w:rsidRDefault="00087896" w:rsidP="00087896">
      <w:pPr>
        <w:pStyle w:val="ae"/>
        <w:numPr>
          <w:ilvl w:val="0"/>
          <w:numId w:val="10"/>
        </w:numPr>
        <w:ind w:left="0" w:firstLine="709"/>
        <w:jc w:val="both"/>
        <w:rPr>
          <w:lang w:val="ru-RU"/>
        </w:rPr>
      </w:pPr>
      <w:r w:rsidRPr="00087896">
        <w:rPr>
          <w:lang w:val="ru-RU"/>
        </w:rPr>
        <w:t>Управление подписками на типы уведомлений для разных пользователей или ролей.</w:t>
      </w:r>
    </w:p>
    <w:sectPr w:rsidR="00312FCA" w:rsidRPr="00087896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FA5518"/>
    <w:multiLevelType w:val="hybridMultilevel"/>
    <w:tmpl w:val="FC945C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81099439">
    <w:abstractNumId w:val="8"/>
  </w:num>
  <w:num w:numId="2" w16cid:durableId="1474325614">
    <w:abstractNumId w:val="6"/>
  </w:num>
  <w:num w:numId="3" w16cid:durableId="486482486">
    <w:abstractNumId w:val="5"/>
  </w:num>
  <w:num w:numId="4" w16cid:durableId="757750312">
    <w:abstractNumId w:val="4"/>
  </w:num>
  <w:num w:numId="5" w16cid:durableId="89470740">
    <w:abstractNumId w:val="7"/>
  </w:num>
  <w:num w:numId="6" w16cid:durableId="1779251102">
    <w:abstractNumId w:val="3"/>
  </w:num>
  <w:num w:numId="7" w16cid:durableId="433327479">
    <w:abstractNumId w:val="2"/>
  </w:num>
  <w:num w:numId="8" w16cid:durableId="1172843258">
    <w:abstractNumId w:val="1"/>
  </w:num>
  <w:num w:numId="9" w16cid:durableId="160320335">
    <w:abstractNumId w:val="0"/>
  </w:num>
  <w:num w:numId="10" w16cid:durableId="476075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896"/>
    <w:rsid w:val="0015074B"/>
    <w:rsid w:val="001E7BC4"/>
    <w:rsid w:val="00207B59"/>
    <w:rsid w:val="0029639D"/>
    <w:rsid w:val="00312FCA"/>
    <w:rsid w:val="00326F90"/>
    <w:rsid w:val="00631A3F"/>
    <w:rsid w:val="009A7A2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BB05B"/>
  <w14:defaultImageDpi w14:val="300"/>
  <w15:docId w15:val="{AD2F6800-FE1E-4562-A67F-4388A706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087896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olor w:val="0D0D0D" w:themeColor="text1" w:themeTint="F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087896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0878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Виталий Прокопенко</cp:lastModifiedBy>
  <cp:revision>5</cp:revision>
  <dcterms:created xsi:type="dcterms:W3CDTF">2026-03-26T07:50:00Z</dcterms:created>
  <dcterms:modified xsi:type="dcterms:W3CDTF">2026-04-14T08:03:00Z</dcterms:modified>
  <cp:category/>
</cp:coreProperties>
</file>